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17412" w14:textId="6A2AE7C7" w:rsidR="00422E6B" w:rsidRDefault="003D308E" w:rsidP="003D308E">
      <w:pPr>
        <w:spacing w:after="0"/>
        <w:rPr>
          <w:rStyle w:val="FootnoteReference"/>
        </w:rPr>
      </w:pPr>
      <w:r>
        <w:rPr>
          <w:rFonts w:cs="Arial"/>
          <w:b/>
          <w:bCs/>
          <w:color w:val="000000" w:themeColor="text1"/>
          <w:sz w:val="32"/>
          <w:szCs w:val="32"/>
        </w:rPr>
        <w:t>Workload impact assessment</w:t>
      </w:r>
    </w:p>
    <w:p w14:paraId="0B0AB2B6" w14:textId="3476956F" w:rsidR="003D308E" w:rsidRDefault="003D308E" w:rsidP="003D308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48"/>
      </w:tblGrid>
      <w:tr w:rsidR="003D308E" w14:paraId="2F449AEE" w14:textId="77777777" w:rsidTr="003D308E">
        <w:tc>
          <w:tcPr>
            <w:tcW w:w="9622" w:type="dxa"/>
            <w:gridSpan w:val="2"/>
          </w:tcPr>
          <w:p w14:paraId="050C562B" w14:textId="77777777" w:rsidR="003D308E" w:rsidRPr="003D308E" w:rsidRDefault="003D308E" w:rsidP="00334B24">
            <w:pPr>
              <w:pStyle w:val="CM23"/>
              <w:spacing w:after="145" w:line="276" w:lineRule="atLeast"/>
              <w:rPr>
                <w:rFonts w:asciiTheme="minorHAnsi" w:hAnsiTheme="minorHAnsi" w:cstheme="minorHAnsi"/>
                <w:color w:val="000000"/>
              </w:rPr>
            </w:pPr>
            <w:r w:rsidRPr="00334B24">
              <w:rPr>
                <w:rFonts w:asciiTheme="minorHAnsi" w:hAnsiTheme="minorHAnsi" w:cstheme="minorHAnsi"/>
                <w:iCs/>
                <w:color w:val="000000"/>
              </w:rPr>
              <w:t>(School name)</w:t>
            </w:r>
            <w:r w:rsidRPr="003D308E">
              <w:rPr>
                <w:rFonts w:asciiTheme="minorHAnsi" w:hAnsiTheme="minorHAnsi" w:cstheme="minorHAnsi"/>
                <w:color w:val="000000"/>
              </w:rPr>
              <w:t xml:space="preserve"> has an agreed system to monitor the workload and working hours of teachers including members of the senior leadership team and the headteacher. This includes monitoring the impact on a teacher’s workload of the introduction of a new or revised policy. </w:t>
            </w:r>
          </w:p>
          <w:p w14:paraId="42EA3D75" w14:textId="45525BE7" w:rsidR="003D308E" w:rsidRDefault="003D308E" w:rsidP="00334B24">
            <w:pPr>
              <w:spacing w:after="0"/>
            </w:pPr>
            <w:r w:rsidRPr="003D30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following checklist should be used and made available to staff on completion before a new or revised policy is introduced.</w:t>
            </w:r>
          </w:p>
        </w:tc>
      </w:tr>
      <w:tr w:rsidR="003D308E" w:rsidRPr="003D308E" w14:paraId="5241F342" w14:textId="77777777" w:rsidTr="003D308E">
        <w:tc>
          <w:tcPr>
            <w:tcW w:w="6374" w:type="dxa"/>
          </w:tcPr>
          <w:p w14:paraId="05D7F283" w14:textId="050C9534" w:rsidR="003D308E" w:rsidRPr="003D308E" w:rsidRDefault="003D308E" w:rsidP="003D308E">
            <w:pPr>
              <w:spacing w:after="0"/>
              <w:rPr>
                <w:sz w:val="24"/>
                <w:szCs w:val="24"/>
              </w:rPr>
            </w:pPr>
            <w:r w:rsidRPr="003D30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Policy title:</w:t>
            </w:r>
          </w:p>
        </w:tc>
        <w:tc>
          <w:tcPr>
            <w:tcW w:w="3248" w:type="dxa"/>
          </w:tcPr>
          <w:p w14:paraId="487F2F2F" w14:textId="77777777" w:rsidR="003D308E" w:rsidRPr="003D308E" w:rsidRDefault="003D308E" w:rsidP="003D308E">
            <w:pPr>
              <w:spacing w:after="0"/>
              <w:rPr>
                <w:sz w:val="24"/>
                <w:szCs w:val="24"/>
              </w:rPr>
            </w:pPr>
          </w:p>
        </w:tc>
      </w:tr>
      <w:tr w:rsidR="003D308E" w:rsidRPr="003D308E" w14:paraId="02C484DE" w14:textId="77777777" w:rsidTr="003D308E">
        <w:tc>
          <w:tcPr>
            <w:tcW w:w="6374" w:type="dxa"/>
          </w:tcPr>
          <w:p w14:paraId="471E09B0" w14:textId="2A78B73C" w:rsidR="003D308E" w:rsidRPr="003D308E" w:rsidRDefault="003D308E" w:rsidP="003D308E">
            <w:pPr>
              <w:spacing w:after="0"/>
              <w:rPr>
                <w:sz w:val="24"/>
                <w:szCs w:val="24"/>
              </w:rPr>
            </w:pPr>
            <w:r w:rsidRPr="003D308E">
              <w:rPr>
                <w:rFonts w:cstheme="minorHAnsi"/>
                <w:b/>
                <w:sz w:val="24"/>
                <w:szCs w:val="24"/>
              </w:rPr>
              <w:t xml:space="preserve">(Proposed) </w:t>
            </w:r>
            <w:r w:rsidR="00334B24">
              <w:rPr>
                <w:rFonts w:cstheme="minorHAnsi"/>
                <w:b/>
                <w:sz w:val="24"/>
                <w:szCs w:val="24"/>
              </w:rPr>
              <w:t>d</w:t>
            </w:r>
            <w:r w:rsidRPr="003D308E">
              <w:rPr>
                <w:rFonts w:cstheme="minorHAnsi"/>
                <w:b/>
                <w:sz w:val="24"/>
                <w:szCs w:val="24"/>
              </w:rPr>
              <w:t>ate of implementation:</w:t>
            </w:r>
          </w:p>
        </w:tc>
        <w:tc>
          <w:tcPr>
            <w:tcW w:w="3248" w:type="dxa"/>
          </w:tcPr>
          <w:p w14:paraId="66666F30" w14:textId="17F63A94" w:rsidR="003D308E" w:rsidRPr="003D308E" w:rsidRDefault="003D308E" w:rsidP="003D308E">
            <w:pPr>
              <w:spacing w:after="0"/>
              <w:rPr>
                <w:sz w:val="24"/>
                <w:szCs w:val="24"/>
              </w:rPr>
            </w:pPr>
            <w:r w:rsidRPr="003D308E">
              <w:rPr>
                <w:rFonts w:ascii="Apple Color Emoji" w:hAnsi="Apple Color Emoji" w:cstheme="minorHAnsi"/>
                <w:b/>
                <w:color w:val="000000"/>
                <w:sz w:val="24"/>
                <w:szCs w:val="24"/>
              </w:rPr>
              <w:t>✔️</w:t>
            </w:r>
            <w:r w:rsidRPr="003D30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/</w:t>
            </w:r>
            <w:r w:rsidRPr="003D30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</w:t>
            </w:r>
            <w:r w:rsidRPr="003D308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dditional notes</w:t>
            </w:r>
          </w:p>
        </w:tc>
      </w:tr>
      <w:tr w:rsidR="003D308E" w14:paraId="78B4FA69" w14:textId="77777777" w:rsidTr="003D308E">
        <w:tc>
          <w:tcPr>
            <w:tcW w:w="6374" w:type="dxa"/>
          </w:tcPr>
          <w:p w14:paraId="4829F8DD" w14:textId="5C118AFF" w:rsidR="003D308E" w:rsidRDefault="003D308E" w:rsidP="003D308E">
            <w:pPr>
              <w:spacing w:after="0"/>
            </w:pPr>
            <w:r w:rsidRPr="006E5EC2">
              <w:rPr>
                <w:rFonts w:asciiTheme="minorHAnsi" w:hAnsiTheme="minorHAnsi" w:cstheme="minorHAnsi"/>
                <w:color w:val="000000"/>
              </w:rPr>
              <w:t>The policy complies with and is consistent with teachers’ contractual entitlements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6E5EC2">
              <w:rPr>
                <w:rStyle w:val="FootnoteReference"/>
                <w:rFonts w:asciiTheme="minorHAnsi" w:hAnsiTheme="minorHAnsi" w:cstheme="minorHAnsi"/>
                <w:color w:val="000000"/>
              </w:rPr>
              <w:footnoteReference w:id="1"/>
            </w:r>
            <w:r w:rsidRPr="006E5EC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3248" w:type="dxa"/>
          </w:tcPr>
          <w:p w14:paraId="0D3D0351" w14:textId="77777777" w:rsidR="003D308E" w:rsidRDefault="003D308E" w:rsidP="003D308E">
            <w:pPr>
              <w:spacing w:after="0"/>
            </w:pPr>
          </w:p>
        </w:tc>
      </w:tr>
      <w:tr w:rsidR="003D308E" w14:paraId="1BC28AD9" w14:textId="77777777" w:rsidTr="003D308E">
        <w:tc>
          <w:tcPr>
            <w:tcW w:w="6374" w:type="dxa"/>
          </w:tcPr>
          <w:p w14:paraId="51F792FE" w14:textId="741A2FF1" w:rsidR="003D308E" w:rsidRDefault="003D308E" w:rsidP="003D308E">
            <w:pPr>
              <w:spacing w:after="0"/>
            </w:pPr>
            <w:r w:rsidRPr="006E5EC2">
              <w:rPr>
                <w:rFonts w:asciiTheme="minorHAnsi" w:hAnsiTheme="minorHAnsi" w:cstheme="minorHAnsi"/>
                <w:color w:val="000000"/>
              </w:rPr>
              <w:t>The policy and any related procedures will be introduced following consultation with the school’s trade union representatives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248" w:type="dxa"/>
          </w:tcPr>
          <w:p w14:paraId="21CEF610" w14:textId="77777777" w:rsidR="003D308E" w:rsidRDefault="003D308E" w:rsidP="003D308E">
            <w:pPr>
              <w:spacing w:after="0"/>
            </w:pPr>
          </w:p>
        </w:tc>
      </w:tr>
      <w:tr w:rsidR="003D308E" w14:paraId="74F724F7" w14:textId="77777777" w:rsidTr="003D308E">
        <w:tc>
          <w:tcPr>
            <w:tcW w:w="6374" w:type="dxa"/>
          </w:tcPr>
          <w:p w14:paraId="115561CE" w14:textId="735FBD96" w:rsidR="003D308E" w:rsidRDefault="003D308E" w:rsidP="003D308E">
            <w:pPr>
              <w:spacing w:after="0"/>
            </w:pPr>
            <w:r w:rsidRPr="006E5EC2">
              <w:rPr>
                <w:rFonts w:asciiTheme="minorHAnsi" w:hAnsiTheme="minorHAnsi" w:cstheme="minorHAnsi"/>
                <w:color w:val="000000"/>
              </w:rPr>
              <w:t>The policy and any related procedures include a specific statement regarding workload impact.</w:t>
            </w:r>
          </w:p>
        </w:tc>
        <w:tc>
          <w:tcPr>
            <w:tcW w:w="3248" w:type="dxa"/>
          </w:tcPr>
          <w:p w14:paraId="1395CD71" w14:textId="77777777" w:rsidR="003D308E" w:rsidRDefault="003D308E" w:rsidP="003D308E">
            <w:pPr>
              <w:spacing w:after="0"/>
            </w:pPr>
          </w:p>
        </w:tc>
      </w:tr>
      <w:tr w:rsidR="003D308E" w14:paraId="5056B6C9" w14:textId="77777777" w:rsidTr="003D308E">
        <w:tc>
          <w:tcPr>
            <w:tcW w:w="6374" w:type="dxa"/>
          </w:tcPr>
          <w:p w14:paraId="48520B6B" w14:textId="34A94113" w:rsidR="003D308E" w:rsidRDefault="003D308E" w:rsidP="003D308E">
            <w:pPr>
              <w:spacing w:after="0"/>
            </w:pPr>
            <w:r w:rsidRPr="006E5EC2">
              <w:rPr>
                <w:rFonts w:asciiTheme="minorHAnsi" w:hAnsiTheme="minorHAnsi" w:cstheme="minorHAnsi"/>
                <w:color w:val="000000"/>
              </w:rPr>
              <w:t>The policy has been piloted/trialled to enable an assessment of workload impact to be made.</w:t>
            </w:r>
          </w:p>
        </w:tc>
        <w:tc>
          <w:tcPr>
            <w:tcW w:w="3248" w:type="dxa"/>
          </w:tcPr>
          <w:p w14:paraId="0E8CF319" w14:textId="77777777" w:rsidR="003D308E" w:rsidRDefault="003D308E" w:rsidP="003D308E">
            <w:pPr>
              <w:spacing w:after="0"/>
            </w:pPr>
          </w:p>
        </w:tc>
      </w:tr>
      <w:tr w:rsidR="003D308E" w14:paraId="53ABFBE4" w14:textId="77777777" w:rsidTr="003D308E">
        <w:tc>
          <w:tcPr>
            <w:tcW w:w="6374" w:type="dxa"/>
          </w:tcPr>
          <w:p w14:paraId="29AF1968" w14:textId="2BAE24C4" w:rsidR="003D308E" w:rsidRDefault="003D308E" w:rsidP="003D308E">
            <w:pPr>
              <w:spacing w:after="0"/>
            </w:pPr>
            <w:r w:rsidRPr="006E5EC2">
              <w:rPr>
                <w:rFonts w:asciiTheme="minorHAnsi" w:hAnsiTheme="minorHAnsi" w:cstheme="minorHAnsi"/>
                <w:color w:val="000000"/>
              </w:rPr>
              <w:t xml:space="preserve">The </w:t>
            </w: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6E5EC2">
              <w:rPr>
                <w:rFonts w:asciiTheme="minorHAnsi" w:hAnsiTheme="minorHAnsi" w:cstheme="minorHAnsi"/>
                <w:color w:val="000000"/>
              </w:rPr>
              <w:t xml:space="preserve">olicy and related procedures have not added additional hours of working or </w:t>
            </w:r>
            <w:r>
              <w:rPr>
                <w:rFonts w:asciiTheme="minorHAnsi" w:hAnsiTheme="minorHAnsi" w:cstheme="minorHAnsi"/>
                <w:color w:val="000000"/>
              </w:rPr>
              <w:t>limited/reduced other school procedures.</w:t>
            </w:r>
          </w:p>
        </w:tc>
        <w:tc>
          <w:tcPr>
            <w:tcW w:w="3248" w:type="dxa"/>
          </w:tcPr>
          <w:p w14:paraId="3D6E8332" w14:textId="77777777" w:rsidR="003D308E" w:rsidRDefault="003D308E" w:rsidP="003D308E">
            <w:pPr>
              <w:spacing w:after="0"/>
            </w:pPr>
          </w:p>
        </w:tc>
      </w:tr>
      <w:tr w:rsidR="003D308E" w14:paraId="0C5A9180" w14:textId="77777777" w:rsidTr="003D308E">
        <w:tc>
          <w:tcPr>
            <w:tcW w:w="6374" w:type="dxa"/>
          </w:tcPr>
          <w:p w14:paraId="07EB34CB" w14:textId="59735EE6" w:rsidR="003D308E" w:rsidRDefault="003D308E" w:rsidP="003D308E">
            <w:pPr>
              <w:spacing w:after="0"/>
            </w:pPr>
            <w:r w:rsidRPr="006E5EC2">
              <w:rPr>
                <w:rFonts w:asciiTheme="minorHAnsi" w:hAnsiTheme="minorHAnsi" w:cstheme="minorHAnsi"/>
                <w:color w:val="000000"/>
              </w:rPr>
              <w:t xml:space="preserve">The policy does not duplicate any other existing policy. </w:t>
            </w:r>
          </w:p>
        </w:tc>
        <w:tc>
          <w:tcPr>
            <w:tcW w:w="3248" w:type="dxa"/>
          </w:tcPr>
          <w:p w14:paraId="655516DA" w14:textId="77777777" w:rsidR="003D308E" w:rsidRDefault="003D308E" w:rsidP="003D308E">
            <w:pPr>
              <w:spacing w:after="0"/>
            </w:pPr>
          </w:p>
        </w:tc>
      </w:tr>
      <w:tr w:rsidR="003D308E" w14:paraId="426ED896" w14:textId="77777777" w:rsidTr="003D308E">
        <w:tc>
          <w:tcPr>
            <w:tcW w:w="6374" w:type="dxa"/>
          </w:tcPr>
          <w:p w14:paraId="2751140C" w14:textId="0F5CADF7" w:rsidR="003D308E" w:rsidRPr="006E5EC2" w:rsidRDefault="003D308E" w:rsidP="003D308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6E5EC2">
              <w:rPr>
                <w:rFonts w:asciiTheme="minorHAnsi" w:hAnsiTheme="minorHAnsi" w:cstheme="minorHAnsi"/>
                <w:color w:val="000000"/>
              </w:rPr>
              <w:t xml:space="preserve">Any similar policies have been reviewed to assess whether any are outdated and unnecessary. </w:t>
            </w:r>
          </w:p>
        </w:tc>
        <w:tc>
          <w:tcPr>
            <w:tcW w:w="3248" w:type="dxa"/>
          </w:tcPr>
          <w:p w14:paraId="6C7AE9F9" w14:textId="77777777" w:rsidR="003D308E" w:rsidRDefault="003D308E" w:rsidP="003D308E">
            <w:pPr>
              <w:spacing w:after="0"/>
            </w:pPr>
          </w:p>
        </w:tc>
      </w:tr>
      <w:tr w:rsidR="003D308E" w14:paraId="07FEEE23" w14:textId="77777777" w:rsidTr="003D308E">
        <w:tc>
          <w:tcPr>
            <w:tcW w:w="6374" w:type="dxa"/>
          </w:tcPr>
          <w:p w14:paraId="272BEB1F" w14:textId="5326A37E" w:rsidR="003D308E" w:rsidRPr="006E5EC2" w:rsidRDefault="003D308E" w:rsidP="003D308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6E5EC2">
              <w:rPr>
                <w:rFonts w:asciiTheme="minorHAnsi" w:hAnsiTheme="minorHAnsi" w:cstheme="minorHAnsi"/>
                <w:color w:val="000000"/>
              </w:rPr>
              <w:t>The school has identified the resources necessary to support the policy, including staff time, any additional support staf</w:t>
            </w:r>
            <w:r>
              <w:rPr>
                <w:rFonts w:asciiTheme="minorHAnsi" w:hAnsiTheme="minorHAnsi" w:cstheme="minorHAnsi"/>
                <w:color w:val="000000"/>
              </w:rPr>
              <w:t>fing and appropriate equipment.</w:t>
            </w:r>
          </w:p>
        </w:tc>
        <w:tc>
          <w:tcPr>
            <w:tcW w:w="3248" w:type="dxa"/>
          </w:tcPr>
          <w:p w14:paraId="5AE7C1B4" w14:textId="77777777" w:rsidR="003D308E" w:rsidRDefault="003D308E" w:rsidP="003D308E">
            <w:pPr>
              <w:spacing w:after="0"/>
            </w:pPr>
          </w:p>
        </w:tc>
      </w:tr>
      <w:tr w:rsidR="003D308E" w14:paraId="54B65E3F" w14:textId="77777777" w:rsidTr="003D308E">
        <w:tc>
          <w:tcPr>
            <w:tcW w:w="6374" w:type="dxa"/>
          </w:tcPr>
          <w:p w14:paraId="121E3F14" w14:textId="211C8788" w:rsidR="003D308E" w:rsidRPr="006E5EC2" w:rsidRDefault="003D308E" w:rsidP="003D308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6E5EC2">
              <w:rPr>
                <w:rFonts w:asciiTheme="minorHAnsi" w:hAnsiTheme="minorHAnsi" w:cstheme="minorHAnsi"/>
                <w:color w:val="000000"/>
              </w:rPr>
              <w:t xml:space="preserve">Implementation of this policy will not result in 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6E5EC2">
              <w:rPr>
                <w:rFonts w:asciiTheme="minorHAnsi" w:hAnsiTheme="minorHAnsi" w:cstheme="minorHAnsi"/>
                <w:color w:val="000000"/>
              </w:rPr>
              <w:t xml:space="preserve">dditional meetings/activities that have not been identified within the school calendar, published and revised in consultation with staff. </w:t>
            </w:r>
          </w:p>
        </w:tc>
        <w:tc>
          <w:tcPr>
            <w:tcW w:w="3248" w:type="dxa"/>
          </w:tcPr>
          <w:p w14:paraId="2D669D89" w14:textId="77777777" w:rsidR="003D308E" w:rsidRDefault="003D308E" w:rsidP="003D308E">
            <w:pPr>
              <w:spacing w:after="0"/>
            </w:pPr>
          </w:p>
        </w:tc>
      </w:tr>
      <w:tr w:rsidR="003D308E" w14:paraId="28A617DE" w14:textId="77777777" w:rsidTr="003D308E">
        <w:tc>
          <w:tcPr>
            <w:tcW w:w="6374" w:type="dxa"/>
          </w:tcPr>
          <w:p w14:paraId="0F6B7F32" w14:textId="27AE7D35" w:rsidR="003D308E" w:rsidRPr="006E5EC2" w:rsidRDefault="003D308E" w:rsidP="003D308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6E5EC2">
              <w:rPr>
                <w:rFonts w:asciiTheme="minorHAnsi" w:hAnsiTheme="minorHAnsi" w:cstheme="minorHAnsi"/>
                <w:color w:val="000000"/>
              </w:rPr>
              <w:t>All staff (including the headteacher) have had training to ensure that the policy and any related procedures are carried out without increasing workload burdens.</w:t>
            </w:r>
          </w:p>
        </w:tc>
        <w:tc>
          <w:tcPr>
            <w:tcW w:w="3248" w:type="dxa"/>
          </w:tcPr>
          <w:p w14:paraId="29FB4C2D" w14:textId="77777777" w:rsidR="003D308E" w:rsidRDefault="003D308E" w:rsidP="003D308E">
            <w:pPr>
              <w:spacing w:after="0"/>
            </w:pPr>
          </w:p>
        </w:tc>
      </w:tr>
      <w:tr w:rsidR="003D308E" w14:paraId="1CBFB324" w14:textId="77777777" w:rsidTr="003D308E">
        <w:tc>
          <w:tcPr>
            <w:tcW w:w="6374" w:type="dxa"/>
          </w:tcPr>
          <w:p w14:paraId="34B7CEC8" w14:textId="4E84E42A" w:rsidR="003D308E" w:rsidRPr="006E5EC2" w:rsidRDefault="003D308E" w:rsidP="003D308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6E5EC2">
              <w:rPr>
                <w:rFonts w:cstheme="minorHAnsi"/>
                <w:color w:val="000000"/>
              </w:rPr>
              <w:t>The policy and related procedures are reviewed regularly to ensure that additional workload burdens have not been added over time.</w:t>
            </w:r>
          </w:p>
        </w:tc>
        <w:tc>
          <w:tcPr>
            <w:tcW w:w="3248" w:type="dxa"/>
          </w:tcPr>
          <w:p w14:paraId="0A849E75" w14:textId="77777777" w:rsidR="003D308E" w:rsidRDefault="003D308E" w:rsidP="003D308E">
            <w:pPr>
              <w:spacing w:after="0"/>
            </w:pPr>
          </w:p>
        </w:tc>
      </w:tr>
    </w:tbl>
    <w:p w14:paraId="29C581B0" w14:textId="29B8B271" w:rsidR="003D308E" w:rsidRDefault="003D308E" w:rsidP="003D308E">
      <w:pPr>
        <w:spacing w:after="0"/>
      </w:pPr>
    </w:p>
    <w:sectPr w:rsidR="003D308E" w:rsidSect="00C47D9E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38C50" w14:textId="77777777" w:rsidR="00B1290C" w:rsidRDefault="00B1290C" w:rsidP="0010368D">
      <w:pPr>
        <w:spacing w:after="0" w:line="240" w:lineRule="auto"/>
      </w:pPr>
      <w:r>
        <w:separator/>
      </w:r>
    </w:p>
  </w:endnote>
  <w:endnote w:type="continuationSeparator" w:id="0">
    <w:p w14:paraId="7470CDF3" w14:textId="77777777" w:rsidR="00B1290C" w:rsidRDefault="00B1290C" w:rsidP="0010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AAPL D+ Helvetica Neue">
    <w:altName w:val="Helvetica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585980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F007C8" w14:textId="6459296B" w:rsidR="001633E0" w:rsidRDefault="001633E0" w:rsidP="00F250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F11891" w14:textId="77777777" w:rsidR="0029617A" w:rsidRDefault="0029617A" w:rsidP="00202962">
    <w:pPr>
      <w:framePr w:wrap="none" w:vAnchor="text" w:hAnchor="margin" w:xAlign="center" w:y="1"/>
      <w:rPr>
        <w:rStyle w:val="PageNumber"/>
      </w:rPr>
    </w:pPr>
  </w:p>
  <w:p w14:paraId="46482241" w14:textId="77777777" w:rsidR="0029617A" w:rsidRDefault="0029617A" w:rsidP="001036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65948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AA64E9" w14:textId="28129E7B" w:rsidR="001633E0" w:rsidRDefault="001633E0" w:rsidP="00F250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0927D2" w14:textId="52AEC7FC" w:rsidR="00422E6B" w:rsidRDefault="00BC1CEB" w:rsidP="00435904">
    <w:pPr>
      <w:pStyle w:val="Optimusfooter"/>
      <w:tabs>
        <w:tab w:val="clear" w:pos="8640"/>
        <w:tab w:val="right" w:pos="9632"/>
      </w:tabs>
      <w:jc w:val="left"/>
    </w:pPr>
    <w:r w:rsidRPr="00491E08">
      <w:rPr>
        <w:color w:val="000000"/>
        <w:lang w:val="en-GB"/>
      </w:rPr>
      <w:t>©Optimus Education Ltd 2022</w:t>
    </w:r>
    <w:r w:rsidR="00422E6B" w:rsidRPr="00663B45">
      <w:tab/>
    </w:r>
    <w:r w:rsidR="00422E6B">
      <w:tab/>
    </w:r>
    <w:r w:rsidR="00491E08">
      <w:t xml:space="preserve">  </w:t>
    </w:r>
    <w:r w:rsidR="003D308E">
      <w:rPr>
        <w:b w:val="0"/>
        <w:bCs/>
      </w:rPr>
      <w:t>SWA – Manageable workload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C028" w14:textId="77777777" w:rsidR="00B1290C" w:rsidRDefault="00B1290C" w:rsidP="0010368D">
      <w:pPr>
        <w:spacing w:after="0" w:line="240" w:lineRule="auto"/>
      </w:pPr>
      <w:r>
        <w:separator/>
      </w:r>
    </w:p>
  </w:footnote>
  <w:footnote w:type="continuationSeparator" w:id="0">
    <w:p w14:paraId="46A85E18" w14:textId="77777777" w:rsidR="00B1290C" w:rsidRDefault="00B1290C" w:rsidP="0010368D">
      <w:pPr>
        <w:spacing w:after="0" w:line="240" w:lineRule="auto"/>
      </w:pPr>
      <w:r>
        <w:continuationSeparator/>
      </w:r>
    </w:p>
  </w:footnote>
  <w:footnote w:id="1">
    <w:p w14:paraId="7B174B44" w14:textId="5236A33B" w:rsidR="003D308E" w:rsidRPr="00334B24" w:rsidRDefault="003D308E" w:rsidP="003D308E">
      <w:pPr>
        <w:spacing w:after="0"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34B24">
        <w:rPr>
          <w:rStyle w:val="Heading7Char"/>
          <w:rFonts w:asciiTheme="minorHAnsi" w:hAnsiTheme="minorHAnsi" w:cstheme="minorHAnsi"/>
          <w:b w:val="0"/>
          <w:bCs w:val="0"/>
          <w:i w:val="0"/>
          <w:iCs w:val="0"/>
          <w:sz w:val="18"/>
          <w:szCs w:val="18"/>
          <w:vertAlign w:val="superscript"/>
        </w:rPr>
        <w:footnoteRef/>
      </w:r>
      <w:r w:rsidRPr="00334B24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 xml:space="preserve"> </w:t>
      </w:r>
      <w:hyperlink r:id="rId1" w:history="1">
        <w:r w:rsidRP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>School teachers</w:t>
        </w:r>
        <w:r w:rsidRP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>’</w:t>
        </w:r>
        <w:r w:rsidRP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 xml:space="preserve"> </w:t>
        </w:r>
        <w:r w:rsidRP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 xml:space="preserve">pay and </w:t>
        </w:r>
        <w:r w:rsidRP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>c</w:t>
        </w:r>
        <w:r w:rsidRP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>onditions document 20</w:t>
        </w:r>
        <w:r w:rsidR="00334B24">
          <w:rPr>
            <w:rStyle w:val="Hyperlink"/>
            <w:rFonts w:asciiTheme="minorHAnsi" w:hAnsiTheme="minorHAnsi" w:cstheme="minorHAnsi"/>
            <w:spacing w:val="5"/>
            <w:sz w:val="18"/>
            <w:szCs w:val="18"/>
          </w:rPr>
          <w:t>21</w:t>
        </w:r>
      </w:hyperlink>
    </w:p>
    <w:p w14:paraId="76853502" w14:textId="77777777" w:rsidR="003D308E" w:rsidRPr="003D308E" w:rsidRDefault="003D308E" w:rsidP="003D308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7F80" w14:textId="77777777" w:rsidR="0029617A" w:rsidRDefault="00BC6232" w:rsidP="009F6A5F">
    <w:pPr>
      <w:jc w:val="right"/>
    </w:pPr>
    <w:r w:rsidRPr="00377A8E">
      <w:rPr>
        <w:noProof/>
      </w:rPr>
      <w:drawing>
        <wp:inline distT="0" distB="0" distL="0" distR="0" wp14:anchorId="0DEA6A07" wp14:editId="27914B86">
          <wp:extent cx="1104352" cy="567267"/>
          <wp:effectExtent l="0" t="0" r="0" b="0"/>
          <wp:docPr id="1" name="Picture 1" descr="Shape, company nam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company nam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52" cy="5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00000009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000000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" w15:restartNumberingAfterBreak="0">
    <w:nsid w:val="01763248"/>
    <w:multiLevelType w:val="hybridMultilevel"/>
    <w:tmpl w:val="14EE607E"/>
    <w:lvl w:ilvl="0" w:tplc="2C2879A2">
      <w:start w:val="1"/>
      <w:numFmt w:val="bullet"/>
      <w:pStyle w:val="Optimus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E0D3F"/>
    <w:multiLevelType w:val="hybridMultilevel"/>
    <w:tmpl w:val="C9008B04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304861"/>
    <w:multiLevelType w:val="hybridMultilevel"/>
    <w:tmpl w:val="0518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5D06"/>
    <w:multiLevelType w:val="hybridMultilevel"/>
    <w:tmpl w:val="F1D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230"/>
    <w:multiLevelType w:val="hybridMultilevel"/>
    <w:tmpl w:val="8A98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4D74"/>
    <w:multiLevelType w:val="hybridMultilevel"/>
    <w:tmpl w:val="1E3C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511B"/>
    <w:multiLevelType w:val="hybridMultilevel"/>
    <w:tmpl w:val="CC22C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56741"/>
    <w:multiLevelType w:val="hybridMultilevel"/>
    <w:tmpl w:val="AB28C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A5FB8"/>
    <w:multiLevelType w:val="hybridMultilevel"/>
    <w:tmpl w:val="A186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3D5F"/>
    <w:multiLevelType w:val="hybridMultilevel"/>
    <w:tmpl w:val="6B04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624AF"/>
    <w:multiLevelType w:val="hybridMultilevel"/>
    <w:tmpl w:val="ED38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E483F"/>
    <w:multiLevelType w:val="hybridMultilevel"/>
    <w:tmpl w:val="C30C5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3287E"/>
    <w:multiLevelType w:val="hybridMultilevel"/>
    <w:tmpl w:val="A582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01A7A"/>
    <w:multiLevelType w:val="hybridMultilevel"/>
    <w:tmpl w:val="BE32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7712"/>
    <w:multiLevelType w:val="hybridMultilevel"/>
    <w:tmpl w:val="9E84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C6536"/>
    <w:multiLevelType w:val="hybridMultilevel"/>
    <w:tmpl w:val="0B30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F561B"/>
    <w:multiLevelType w:val="hybridMultilevel"/>
    <w:tmpl w:val="710C4B24"/>
    <w:lvl w:ilvl="0" w:tplc="0BC61084">
      <w:start w:val="1"/>
      <w:numFmt w:val="bullet"/>
      <w:pStyle w:val="Optimusboxbulletblu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19" w15:restartNumberingAfterBreak="0">
    <w:nsid w:val="2AD7374D"/>
    <w:multiLevelType w:val="hybridMultilevel"/>
    <w:tmpl w:val="64C8BB3E"/>
    <w:lvl w:ilvl="0" w:tplc="F2F8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88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43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A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8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C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7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41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E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F0C15F3"/>
    <w:multiLevelType w:val="hybridMultilevel"/>
    <w:tmpl w:val="634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6277E"/>
    <w:multiLevelType w:val="hybridMultilevel"/>
    <w:tmpl w:val="AF4A6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516201"/>
    <w:multiLevelType w:val="hybridMultilevel"/>
    <w:tmpl w:val="3230D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876C7"/>
    <w:multiLevelType w:val="hybridMultilevel"/>
    <w:tmpl w:val="E910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8AB7CC3"/>
    <w:multiLevelType w:val="hybridMultilevel"/>
    <w:tmpl w:val="42B4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D3046"/>
    <w:multiLevelType w:val="hybridMultilevel"/>
    <w:tmpl w:val="3EAA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97C2B"/>
    <w:multiLevelType w:val="hybridMultilevel"/>
    <w:tmpl w:val="C87A8F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E3C"/>
    <w:multiLevelType w:val="hybridMultilevel"/>
    <w:tmpl w:val="B1ACB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4F094240"/>
    <w:multiLevelType w:val="hybridMultilevel"/>
    <w:tmpl w:val="B6DE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B7415"/>
    <w:multiLevelType w:val="hybridMultilevel"/>
    <w:tmpl w:val="120257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F885B56"/>
    <w:multiLevelType w:val="hybridMultilevel"/>
    <w:tmpl w:val="803E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5291A"/>
    <w:multiLevelType w:val="hybridMultilevel"/>
    <w:tmpl w:val="F01C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A73D4"/>
    <w:multiLevelType w:val="hybridMultilevel"/>
    <w:tmpl w:val="A4CC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B7AE8"/>
    <w:multiLevelType w:val="hybridMultilevel"/>
    <w:tmpl w:val="AF7CD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4EF2751"/>
    <w:multiLevelType w:val="hybridMultilevel"/>
    <w:tmpl w:val="0EB48618"/>
    <w:lvl w:ilvl="0" w:tplc="080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5543460F"/>
    <w:multiLevelType w:val="hybridMultilevel"/>
    <w:tmpl w:val="BE08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830F1"/>
    <w:multiLevelType w:val="hybridMultilevel"/>
    <w:tmpl w:val="892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29533AA"/>
    <w:multiLevelType w:val="hybridMultilevel"/>
    <w:tmpl w:val="7120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D6B1E"/>
    <w:multiLevelType w:val="hybridMultilevel"/>
    <w:tmpl w:val="38486DC4"/>
    <w:lvl w:ilvl="0" w:tplc="859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24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8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A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F8F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C5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20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2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9B741E"/>
    <w:multiLevelType w:val="hybridMultilevel"/>
    <w:tmpl w:val="D2EE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94AD9"/>
    <w:multiLevelType w:val="hybridMultilevel"/>
    <w:tmpl w:val="B3EC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06139"/>
    <w:multiLevelType w:val="hybridMultilevel"/>
    <w:tmpl w:val="3C46BE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7250F"/>
    <w:multiLevelType w:val="hybridMultilevel"/>
    <w:tmpl w:val="AE6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F1BE2"/>
    <w:multiLevelType w:val="hybridMultilevel"/>
    <w:tmpl w:val="D6B6A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39"/>
  </w:num>
  <w:num w:numId="6">
    <w:abstractNumId w:val="17"/>
  </w:num>
  <w:num w:numId="7">
    <w:abstractNumId w:val="7"/>
  </w:num>
  <w:num w:numId="8">
    <w:abstractNumId w:val="15"/>
  </w:num>
  <w:num w:numId="9">
    <w:abstractNumId w:val="5"/>
  </w:num>
  <w:num w:numId="10">
    <w:abstractNumId w:val="6"/>
  </w:num>
  <w:num w:numId="11">
    <w:abstractNumId w:val="35"/>
  </w:num>
  <w:num w:numId="12">
    <w:abstractNumId w:val="41"/>
  </w:num>
  <w:num w:numId="13">
    <w:abstractNumId w:val="14"/>
  </w:num>
  <w:num w:numId="14">
    <w:abstractNumId w:val="4"/>
  </w:num>
  <w:num w:numId="15">
    <w:abstractNumId w:val="2"/>
  </w:num>
  <w:num w:numId="16">
    <w:abstractNumId w:val="32"/>
  </w:num>
  <w:num w:numId="17">
    <w:abstractNumId w:val="24"/>
  </w:num>
  <w:num w:numId="18">
    <w:abstractNumId w:val="9"/>
  </w:num>
  <w:num w:numId="19">
    <w:abstractNumId w:val="37"/>
  </w:num>
  <w:num w:numId="20">
    <w:abstractNumId w:val="38"/>
  </w:num>
  <w:num w:numId="21">
    <w:abstractNumId w:val="40"/>
  </w:num>
  <w:num w:numId="22">
    <w:abstractNumId w:val="19"/>
  </w:num>
  <w:num w:numId="23">
    <w:abstractNumId w:val="28"/>
  </w:num>
  <w:num w:numId="24">
    <w:abstractNumId w:val="8"/>
  </w:num>
  <w:num w:numId="25">
    <w:abstractNumId w:val="29"/>
  </w:num>
  <w:num w:numId="26">
    <w:abstractNumId w:val="27"/>
  </w:num>
  <w:num w:numId="27">
    <w:abstractNumId w:val="3"/>
  </w:num>
  <w:num w:numId="28">
    <w:abstractNumId w:val="26"/>
  </w:num>
  <w:num w:numId="29">
    <w:abstractNumId w:val="20"/>
  </w:num>
  <w:num w:numId="30">
    <w:abstractNumId w:val="21"/>
  </w:num>
  <w:num w:numId="31">
    <w:abstractNumId w:val="13"/>
  </w:num>
  <w:num w:numId="32">
    <w:abstractNumId w:val="42"/>
  </w:num>
  <w:num w:numId="33">
    <w:abstractNumId w:val="22"/>
  </w:num>
  <w:num w:numId="34">
    <w:abstractNumId w:val="30"/>
  </w:num>
  <w:num w:numId="35">
    <w:abstractNumId w:val="31"/>
  </w:num>
  <w:num w:numId="36">
    <w:abstractNumId w:val="16"/>
  </w:num>
  <w:num w:numId="37">
    <w:abstractNumId w:val="25"/>
  </w:num>
  <w:num w:numId="38">
    <w:abstractNumId w:val="43"/>
  </w:num>
  <w:num w:numId="39">
    <w:abstractNumId w:val="12"/>
  </w:num>
  <w:num w:numId="40">
    <w:abstractNumId w:val="18"/>
  </w:num>
  <w:num w:numId="41">
    <w:abstractNumId w:val="23"/>
  </w:num>
  <w:num w:numId="42">
    <w:abstractNumId w:val="33"/>
  </w:num>
  <w:num w:numId="43">
    <w:abstractNumId w:val="3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mirrorMargin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0"/>
    <w:rsid w:val="00013672"/>
    <w:rsid w:val="000157FC"/>
    <w:rsid w:val="0003353A"/>
    <w:rsid w:val="00054E89"/>
    <w:rsid w:val="00057331"/>
    <w:rsid w:val="0007078F"/>
    <w:rsid w:val="00070EF8"/>
    <w:rsid w:val="00075D5A"/>
    <w:rsid w:val="000871DF"/>
    <w:rsid w:val="00093B4B"/>
    <w:rsid w:val="000A688C"/>
    <w:rsid w:val="000C0DEE"/>
    <w:rsid w:val="000D2152"/>
    <w:rsid w:val="000D512E"/>
    <w:rsid w:val="000E40DE"/>
    <w:rsid w:val="000E646C"/>
    <w:rsid w:val="000F12BA"/>
    <w:rsid w:val="000F4866"/>
    <w:rsid w:val="00102885"/>
    <w:rsid w:val="0010368D"/>
    <w:rsid w:val="00126600"/>
    <w:rsid w:val="001269FE"/>
    <w:rsid w:val="001327C2"/>
    <w:rsid w:val="001342A4"/>
    <w:rsid w:val="00135268"/>
    <w:rsid w:val="00137B31"/>
    <w:rsid w:val="00151F04"/>
    <w:rsid w:val="001633E0"/>
    <w:rsid w:val="00184236"/>
    <w:rsid w:val="00187078"/>
    <w:rsid w:val="001B797E"/>
    <w:rsid w:val="001D1C4A"/>
    <w:rsid w:val="001D4E37"/>
    <w:rsid w:val="001E09A9"/>
    <w:rsid w:val="001E38F8"/>
    <w:rsid w:val="001F7D5E"/>
    <w:rsid w:val="00202962"/>
    <w:rsid w:val="0021103B"/>
    <w:rsid w:val="00225802"/>
    <w:rsid w:val="0023468D"/>
    <w:rsid w:val="0023555E"/>
    <w:rsid w:val="00247BAD"/>
    <w:rsid w:val="00267E73"/>
    <w:rsid w:val="00273E8B"/>
    <w:rsid w:val="002848DA"/>
    <w:rsid w:val="0029617A"/>
    <w:rsid w:val="002973A7"/>
    <w:rsid w:val="002B7AD5"/>
    <w:rsid w:val="002D11CE"/>
    <w:rsid w:val="002F316E"/>
    <w:rsid w:val="002F3399"/>
    <w:rsid w:val="002F4E8C"/>
    <w:rsid w:val="0031378F"/>
    <w:rsid w:val="00313F5C"/>
    <w:rsid w:val="00334B24"/>
    <w:rsid w:val="00340786"/>
    <w:rsid w:val="00356A89"/>
    <w:rsid w:val="00361702"/>
    <w:rsid w:val="003A5263"/>
    <w:rsid w:val="003B71FC"/>
    <w:rsid w:val="003D2D5A"/>
    <w:rsid w:val="003D308E"/>
    <w:rsid w:val="003D75B9"/>
    <w:rsid w:val="003E045E"/>
    <w:rsid w:val="00403219"/>
    <w:rsid w:val="00412196"/>
    <w:rsid w:val="00422E6B"/>
    <w:rsid w:val="00430F77"/>
    <w:rsid w:val="00435904"/>
    <w:rsid w:val="00442385"/>
    <w:rsid w:val="00460BC3"/>
    <w:rsid w:val="00491E08"/>
    <w:rsid w:val="004B1025"/>
    <w:rsid w:val="004B4A87"/>
    <w:rsid w:val="004D58B8"/>
    <w:rsid w:val="00541B53"/>
    <w:rsid w:val="005555DC"/>
    <w:rsid w:val="00555670"/>
    <w:rsid w:val="005B17F6"/>
    <w:rsid w:val="005C0280"/>
    <w:rsid w:val="005C126D"/>
    <w:rsid w:val="005C1F5A"/>
    <w:rsid w:val="005F3BB5"/>
    <w:rsid w:val="005F4B4E"/>
    <w:rsid w:val="006027C8"/>
    <w:rsid w:val="0063649D"/>
    <w:rsid w:val="0069344E"/>
    <w:rsid w:val="006A5F5D"/>
    <w:rsid w:val="006A66C9"/>
    <w:rsid w:val="006B186B"/>
    <w:rsid w:val="006B65A8"/>
    <w:rsid w:val="006C5B34"/>
    <w:rsid w:val="007048DC"/>
    <w:rsid w:val="00713938"/>
    <w:rsid w:val="00721D52"/>
    <w:rsid w:val="00727783"/>
    <w:rsid w:val="00737524"/>
    <w:rsid w:val="007432BB"/>
    <w:rsid w:val="007729A8"/>
    <w:rsid w:val="00781723"/>
    <w:rsid w:val="007A05CB"/>
    <w:rsid w:val="007A32DA"/>
    <w:rsid w:val="007D4E95"/>
    <w:rsid w:val="007E3908"/>
    <w:rsid w:val="007F29A3"/>
    <w:rsid w:val="007F7A20"/>
    <w:rsid w:val="00840E6C"/>
    <w:rsid w:val="00843B21"/>
    <w:rsid w:val="008472ED"/>
    <w:rsid w:val="00854068"/>
    <w:rsid w:val="00854E11"/>
    <w:rsid w:val="00863E8C"/>
    <w:rsid w:val="008758D1"/>
    <w:rsid w:val="008B0976"/>
    <w:rsid w:val="008B25ED"/>
    <w:rsid w:val="008F1E69"/>
    <w:rsid w:val="008F3B27"/>
    <w:rsid w:val="008F69D1"/>
    <w:rsid w:val="00912EAD"/>
    <w:rsid w:val="00967BB5"/>
    <w:rsid w:val="00980349"/>
    <w:rsid w:val="009958EE"/>
    <w:rsid w:val="009B5811"/>
    <w:rsid w:val="009C1CA9"/>
    <w:rsid w:val="009D06CF"/>
    <w:rsid w:val="009E617A"/>
    <w:rsid w:val="009E715D"/>
    <w:rsid w:val="009F6A5F"/>
    <w:rsid w:val="00A0335B"/>
    <w:rsid w:val="00A1178E"/>
    <w:rsid w:val="00A13201"/>
    <w:rsid w:val="00A672F3"/>
    <w:rsid w:val="00A939E5"/>
    <w:rsid w:val="00A97F73"/>
    <w:rsid w:val="00AA50A5"/>
    <w:rsid w:val="00AB3298"/>
    <w:rsid w:val="00AC3220"/>
    <w:rsid w:val="00AD15B7"/>
    <w:rsid w:val="00AD2AD9"/>
    <w:rsid w:val="00AE2E3C"/>
    <w:rsid w:val="00AE300D"/>
    <w:rsid w:val="00AE69E8"/>
    <w:rsid w:val="00AF03AB"/>
    <w:rsid w:val="00AF716C"/>
    <w:rsid w:val="00B04655"/>
    <w:rsid w:val="00B1290C"/>
    <w:rsid w:val="00B32459"/>
    <w:rsid w:val="00B507ED"/>
    <w:rsid w:val="00B55F3A"/>
    <w:rsid w:val="00B5771B"/>
    <w:rsid w:val="00B67CD6"/>
    <w:rsid w:val="00B70EA3"/>
    <w:rsid w:val="00B828A0"/>
    <w:rsid w:val="00B8474B"/>
    <w:rsid w:val="00BB0992"/>
    <w:rsid w:val="00BB49C9"/>
    <w:rsid w:val="00BC1CEB"/>
    <w:rsid w:val="00BC6232"/>
    <w:rsid w:val="00BE1DF8"/>
    <w:rsid w:val="00BE43D8"/>
    <w:rsid w:val="00BE5529"/>
    <w:rsid w:val="00BE7506"/>
    <w:rsid w:val="00C009FB"/>
    <w:rsid w:val="00C027EA"/>
    <w:rsid w:val="00C057E8"/>
    <w:rsid w:val="00C12A2F"/>
    <w:rsid w:val="00C163CC"/>
    <w:rsid w:val="00C26D1C"/>
    <w:rsid w:val="00C4106D"/>
    <w:rsid w:val="00C45A60"/>
    <w:rsid w:val="00C47D9E"/>
    <w:rsid w:val="00C552CE"/>
    <w:rsid w:val="00C7555E"/>
    <w:rsid w:val="00CB0929"/>
    <w:rsid w:val="00CB18E8"/>
    <w:rsid w:val="00CC032C"/>
    <w:rsid w:val="00CC14D1"/>
    <w:rsid w:val="00CC7202"/>
    <w:rsid w:val="00CF0BC0"/>
    <w:rsid w:val="00D11D43"/>
    <w:rsid w:val="00D15C7D"/>
    <w:rsid w:val="00D330F1"/>
    <w:rsid w:val="00D42817"/>
    <w:rsid w:val="00D6337A"/>
    <w:rsid w:val="00D822F1"/>
    <w:rsid w:val="00D95FFF"/>
    <w:rsid w:val="00DC4504"/>
    <w:rsid w:val="00DF0F72"/>
    <w:rsid w:val="00DF4367"/>
    <w:rsid w:val="00E017BE"/>
    <w:rsid w:val="00E04E4C"/>
    <w:rsid w:val="00E14C55"/>
    <w:rsid w:val="00E507D8"/>
    <w:rsid w:val="00E5283C"/>
    <w:rsid w:val="00E6683D"/>
    <w:rsid w:val="00E67891"/>
    <w:rsid w:val="00E84126"/>
    <w:rsid w:val="00E91A40"/>
    <w:rsid w:val="00EA479A"/>
    <w:rsid w:val="00EA7D97"/>
    <w:rsid w:val="00EB4271"/>
    <w:rsid w:val="00ED375A"/>
    <w:rsid w:val="00F20629"/>
    <w:rsid w:val="00F275B2"/>
    <w:rsid w:val="00F30E0A"/>
    <w:rsid w:val="00F3578C"/>
    <w:rsid w:val="00F46A6E"/>
    <w:rsid w:val="00F711BF"/>
    <w:rsid w:val="00F76F11"/>
    <w:rsid w:val="00F77B1C"/>
    <w:rsid w:val="00F87747"/>
    <w:rsid w:val="00F8779E"/>
    <w:rsid w:val="00F879E6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79512"/>
  <w15:docId w15:val="{BA9BBB93-0235-2740-8AB0-168612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F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F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7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7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7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7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0F77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430F7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430F7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30F7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0F7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30F7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430F7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30F7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0F77"/>
    <w:rPr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430F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F7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1269FE"/>
    <w:rPr>
      <w:color w:val="0000FF"/>
      <w:u w:val="single"/>
    </w:rPr>
  </w:style>
  <w:style w:type="table" w:styleId="TableGrid">
    <w:name w:val="Table Grid"/>
    <w:basedOn w:val="TableNormal"/>
    <w:uiPriority w:val="59"/>
    <w:rsid w:val="009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8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58E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30F77"/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0F77"/>
  </w:style>
  <w:style w:type="paragraph" w:customStyle="1" w:styleId="OptimusH1">
    <w:name w:val="Optimus H1"/>
    <w:basedOn w:val="Heading1"/>
    <w:link w:val="OptimusH1Char"/>
    <w:qFormat/>
    <w:rsid w:val="0023468D"/>
    <w:pPr>
      <w:keepNext/>
      <w:spacing w:before="360" w:after="120" w:line="240" w:lineRule="auto"/>
    </w:pPr>
    <w:rPr>
      <w:b/>
      <w:smallCaps w:val="0"/>
      <w:sz w:val="28"/>
      <w:szCs w:val="28"/>
    </w:rPr>
  </w:style>
  <w:style w:type="character" w:customStyle="1" w:styleId="OptimusH1Char">
    <w:name w:val="Optimus H1 Char"/>
    <w:link w:val="OptimusH1"/>
    <w:rsid w:val="0023468D"/>
    <w:rPr>
      <w:b/>
      <w:smallCaps w:val="0"/>
      <w:spacing w:val="5"/>
      <w:sz w:val="28"/>
      <w:szCs w:val="28"/>
    </w:rPr>
  </w:style>
  <w:style w:type="paragraph" w:customStyle="1" w:styleId="OptimusH2">
    <w:name w:val="Optimus H2"/>
    <w:basedOn w:val="Normal"/>
    <w:qFormat/>
    <w:rsid w:val="00D11D43"/>
    <w:pPr>
      <w:keepNext/>
      <w:spacing w:after="120"/>
    </w:pPr>
    <w:rPr>
      <w:b/>
    </w:rPr>
  </w:style>
  <w:style w:type="paragraph" w:customStyle="1" w:styleId="Optimusboxheadingblue">
    <w:name w:val="Optimus box heading blue"/>
    <w:basedOn w:val="Normal"/>
    <w:qFormat/>
    <w:rsid w:val="00EB4271"/>
    <w:pPr>
      <w:keepNext/>
      <w:shd w:val="clear" w:color="auto" w:fill="C6D9F1"/>
    </w:pPr>
    <w:rPr>
      <w:b/>
      <w:smallCaps/>
      <w:sz w:val="24"/>
      <w:shd w:val="clear" w:color="auto" w:fill="C6D9F1"/>
    </w:rPr>
  </w:style>
  <w:style w:type="character" w:styleId="PageNumber">
    <w:name w:val="page number"/>
    <w:basedOn w:val="DefaultParagraphFont"/>
    <w:uiPriority w:val="99"/>
    <w:semiHidden/>
    <w:unhideWhenUsed/>
    <w:rsid w:val="0010368D"/>
  </w:style>
  <w:style w:type="character" w:styleId="HTMLCite">
    <w:name w:val="HTML Cite"/>
    <w:uiPriority w:val="99"/>
    <w:semiHidden/>
    <w:unhideWhenUsed/>
    <w:rsid w:val="00737524"/>
    <w:rPr>
      <w:i/>
      <w:iCs/>
    </w:rPr>
  </w:style>
  <w:style w:type="character" w:styleId="FollowedHyperlink">
    <w:name w:val="FollowedHyperlink"/>
    <w:uiPriority w:val="99"/>
    <w:semiHidden/>
    <w:unhideWhenUsed/>
    <w:rsid w:val="008F1E69"/>
    <w:rPr>
      <w:color w:val="800080"/>
      <w:u w:val="single"/>
    </w:rPr>
  </w:style>
  <w:style w:type="paragraph" w:customStyle="1" w:styleId="OptimusTNtitle">
    <w:name w:val="Optimus TN title"/>
    <w:basedOn w:val="Normal"/>
    <w:link w:val="OptimusTNtitleChar"/>
    <w:rsid w:val="001E09A9"/>
    <w:pPr>
      <w:spacing w:after="300" w:line="240" w:lineRule="auto"/>
      <w:contextualSpacing/>
    </w:pPr>
    <w:rPr>
      <w:b/>
      <w:smallCaps/>
      <w:sz w:val="40"/>
      <w:szCs w:val="40"/>
      <w:lang w:val="en-GB"/>
    </w:rPr>
  </w:style>
  <w:style w:type="character" w:customStyle="1" w:styleId="OptimusTNtitleChar">
    <w:name w:val="Optimus TN title Char"/>
    <w:link w:val="OptimusTNtitle"/>
    <w:rsid w:val="001E09A9"/>
    <w:rPr>
      <w:rFonts w:eastAsia="Times New Roman" w:cs="Times New Roman"/>
      <w:b/>
      <w:smallCaps w:val="0"/>
      <w:sz w:val="40"/>
      <w:szCs w:val="40"/>
      <w:lang w:val="en-GB"/>
    </w:rPr>
  </w:style>
  <w:style w:type="paragraph" w:customStyle="1" w:styleId="Optimusparabeforebulletlist">
    <w:name w:val="Optimus para before bullet list"/>
    <w:basedOn w:val="Normal"/>
    <w:qFormat/>
    <w:rsid w:val="0023468D"/>
    <w:pPr>
      <w:spacing w:after="120"/>
    </w:pPr>
  </w:style>
  <w:style w:type="paragraph" w:customStyle="1" w:styleId="Optimusbullet1">
    <w:name w:val="Optimus bullet 1"/>
    <w:basedOn w:val="Normal"/>
    <w:qFormat/>
    <w:rsid w:val="007F7A20"/>
    <w:pPr>
      <w:numPr>
        <w:numId w:val="15"/>
      </w:numPr>
      <w:spacing w:after="120"/>
      <w:ind w:left="425" w:hanging="425"/>
      <w:contextualSpacing/>
    </w:pPr>
  </w:style>
  <w:style w:type="paragraph" w:customStyle="1" w:styleId="Optimusparafullout">
    <w:name w:val="Optimus para full out"/>
    <w:basedOn w:val="Normal"/>
    <w:qFormat/>
    <w:rsid w:val="0023468D"/>
    <w:pPr>
      <w:spacing w:after="120"/>
    </w:pPr>
  </w:style>
  <w:style w:type="paragraph" w:customStyle="1" w:styleId="Optimusrule">
    <w:name w:val="Optimus rule"/>
    <w:basedOn w:val="Normal"/>
    <w:qFormat/>
    <w:rsid w:val="0023468D"/>
    <w:pPr>
      <w:pBdr>
        <w:bottom w:val="single" w:sz="12" w:space="1" w:color="auto"/>
      </w:pBdr>
    </w:pPr>
    <w:rPr>
      <w:b/>
    </w:rPr>
  </w:style>
  <w:style w:type="paragraph" w:customStyle="1" w:styleId="Optimusboxtextblue">
    <w:name w:val="Optimus box text blue"/>
    <w:basedOn w:val="Normal"/>
    <w:qFormat/>
    <w:rsid w:val="003E045E"/>
    <w:pPr>
      <w:shd w:val="clear" w:color="auto" w:fill="DBE5F1"/>
      <w:spacing w:after="120"/>
    </w:pPr>
  </w:style>
  <w:style w:type="paragraph" w:customStyle="1" w:styleId="Optimusboxbulletblue">
    <w:name w:val="Optimus box bullet blue"/>
    <w:basedOn w:val="Normal"/>
    <w:qFormat/>
    <w:rsid w:val="007F7A20"/>
    <w:pPr>
      <w:numPr>
        <w:numId w:val="40"/>
      </w:numPr>
      <w:shd w:val="clear" w:color="auto" w:fill="DBE5F1"/>
      <w:ind w:left="426" w:hanging="426"/>
      <w:contextualSpacing/>
    </w:pPr>
  </w:style>
  <w:style w:type="paragraph" w:customStyle="1" w:styleId="Optimusfooter">
    <w:name w:val="Optimus footer"/>
    <w:basedOn w:val="Normal"/>
    <w:qFormat/>
    <w:rsid w:val="001E09A9"/>
    <w:pPr>
      <w:tabs>
        <w:tab w:val="center" w:pos="4320"/>
        <w:tab w:val="right" w:pos="8640"/>
      </w:tabs>
      <w:spacing w:after="0" w:line="240" w:lineRule="auto"/>
      <w:jc w:val="right"/>
    </w:pPr>
    <w:rPr>
      <w:b/>
    </w:rPr>
  </w:style>
  <w:style w:type="paragraph" w:customStyle="1" w:styleId="Optimusextract">
    <w:name w:val="Optimus extract"/>
    <w:basedOn w:val="Optimusparafullout"/>
    <w:qFormat/>
    <w:rsid w:val="00C163CC"/>
    <w:pPr>
      <w:ind w:left="1134" w:right="1126"/>
    </w:pPr>
  </w:style>
  <w:style w:type="paragraph" w:customStyle="1" w:styleId="Optimustableheading">
    <w:name w:val="Optimus table heading"/>
    <w:basedOn w:val="OptimusH2"/>
    <w:qFormat/>
    <w:rsid w:val="002F316E"/>
    <w:pPr>
      <w:spacing w:before="120" w:line="240" w:lineRule="auto"/>
    </w:pPr>
  </w:style>
  <w:style w:type="paragraph" w:customStyle="1" w:styleId="Optimustabletext">
    <w:name w:val="Optimus table text"/>
    <w:basedOn w:val="Optimusparafullout"/>
    <w:qFormat/>
    <w:rsid w:val="002F316E"/>
    <w:pPr>
      <w:spacing w:after="0" w:line="240" w:lineRule="auto"/>
    </w:pPr>
  </w:style>
  <w:style w:type="paragraph" w:customStyle="1" w:styleId="Optimusreferences">
    <w:name w:val="Optimus references"/>
    <w:basedOn w:val="Optimusparafullout"/>
    <w:qFormat/>
    <w:rsid w:val="006B65A8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EB"/>
  </w:style>
  <w:style w:type="paragraph" w:styleId="Footer">
    <w:name w:val="footer"/>
    <w:basedOn w:val="Normal"/>
    <w:link w:val="Foot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EB"/>
  </w:style>
  <w:style w:type="table" w:styleId="ListTable4-Accent5">
    <w:name w:val="List Table 4 Accent 5"/>
    <w:basedOn w:val="TableNormal"/>
    <w:uiPriority w:val="49"/>
    <w:rsid w:val="00F77B1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paragraph" w:customStyle="1" w:styleId="CM23">
    <w:name w:val="CM23"/>
    <w:basedOn w:val="Normal"/>
    <w:next w:val="Normal"/>
    <w:uiPriority w:val="99"/>
    <w:rsid w:val="003D308E"/>
    <w:pPr>
      <w:autoSpaceDE w:val="0"/>
      <w:autoSpaceDN w:val="0"/>
      <w:adjustRightInd w:val="0"/>
      <w:spacing w:after="0" w:line="240" w:lineRule="auto"/>
    </w:pPr>
    <w:rPr>
      <w:rFonts w:ascii="AAAPL D+ Helvetica Neue" w:eastAsiaTheme="minorHAnsi" w:hAnsi="AAAPL D+ Helvetica Neue" w:cstheme="minorBidi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08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08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308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3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government/uploads/system/uploads/attachment_data/file/1022624/School_teachers__pay_and_conditions_document_2021_and_guidance_on_school_teachers__pay_and_condition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rosegrant/Desktop/Optimus/School%20impact%20awards%20template_landscape.dot" TargetMode="External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Wil11</b:Tag>
    <b:SourceType>Book</b:SourceType>
    <b:Guid>{EBF12CA0-37B6-5643-81B7-EB36D2A9262F}</b:Guid>
    <b:Author>
      <b:Author>
        <b:NameList>
          <b:Person>
            <b:Last>Wiliam</b:Last>
            <b:First>Dylan</b:First>
          </b:Person>
        </b:NameList>
      </b:Author>
    </b:Author>
    <b:Title>Embedded Formative Assessment</b:Title>
    <b:CountryRegion>US</b:CountryRegion>
    <b:Publisher>Solution Tree Press</b:Publisher>
    <b:Year>2011</b:Year>
    <b:RefOrder>1</b:RefOrder>
  </b:Source>
</b:Sources>
</file>

<file path=customXml/itemProps1.xml><?xml version="1.0" encoding="utf-8"?>
<ds:datastoreItem xmlns:ds="http://schemas.openxmlformats.org/officeDocument/2006/customXml" ds:itemID="{13CE5C9E-14DA-424D-B903-522407B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impact awards template_landscape.dot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Sarah Grant</cp:lastModifiedBy>
  <cp:revision>2</cp:revision>
  <cp:lastPrinted>2019-01-09T16:19:00Z</cp:lastPrinted>
  <dcterms:created xsi:type="dcterms:W3CDTF">2022-03-22T16:37:00Z</dcterms:created>
  <dcterms:modified xsi:type="dcterms:W3CDTF">2022-03-22T16:37:00Z</dcterms:modified>
</cp:coreProperties>
</file>